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b3d4ba" w14:textId="34b3d4ba">
      <w:pPr>
        <w15:collapsed w:val="false"/>
      </w:pP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/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?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4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6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>9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7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8</w:t>
      </w:r>
      <w:r>
        <w:rPr/>
        <w:t xml:space="preserve">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;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—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,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8</w:t>
      </w:r>
      <w:r>
        <w:rPr/>
        <w:t xml:space="preserve">7</w:t>
      </w:r>
      <w:r>
        <w:rPr/>
        <w:t xml:space="preserve">,</w:t>
      </w:r>
      <w:r>
        <w:rPr/>
        <w:t xml:space="preserve">4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—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1</w:t>
      </w:r>
      <w:r>
        <w:rPr/>
        <w:t xml:space="preserve">,</w:t>
      </w:r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